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2" w:rsidRPr="00F31B72" w:rsidRDefault="00F31B72" w:rsidP="00F31B72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1B72">
        <w:rPr>
          <w:rFonts w:ascii="Arial" w:eastAsia="Times New Roman" w:hAnsi="Arial" w:cs="Arial"/>
          <w:b/>
          <w:sz w:val="21"/>
          <w:szCs w:val="21"/>
          <w:lang w:eastAsia="pl-PL"/>
        </w:rPr>
        <w:t>Załącznik nr 8 do SWZ</w:t>
      </w:r>
    </w:p>
    <w:p w:rsidR="00F31B72" w:rsidRPr="00F31B72" w:rsidRDefault="00F31B72" w:rsidP="00F31B72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1B72" w:rsidRPr="00F31B72" w:rsidRDefault="00F31B72" w:rsidP="00F31B72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1B7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                                                                                         Zespół Szkół Specjalnych w Warcie</w:t>
      </w:r>
    </w:p>
    <w:p w:rsidR="00F31B72" w:rsidRPr="00F31B72" w:rsidRDefault="00F31B72" w:rsidP="00F31B72">
      <w:pPr>
        <w:spacing w:after="0" w:line="48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F31B72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ul. 3-go Maja 29 </w:t>
      </w:r>
    </w:p>
    <w:p w:rsidR="00F31B72" w:rsidRPr="00F31B72" w:rsidRDefault="00F31B72" w:rsidP="00F31B72">
      <w:pPr>
        <w:spacing w:after="0" w:line="48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F31B72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98-290 Warta</w:t>
      </w:r>
    </w:p>
    <w:p w:rsidR="00F31B72" w:rsidRPr="00F31B72" w:rsidRDefault="00F31B72" w:rsidP="00F31B72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31B72">
        <w:rPr>
          <w:rFonts w:ascii="Arial" w:hAnsi="Arial" w:cs="Arial"/>
        </w:rPr>
        <w:t>Znak postepowania Zss.271.8.2023</w:t>
      </w:r>
    </w:p>
    <w:p w:rsidR="00F31B72" w:rsidRPr="00F31B72" w:rsidRDefault="00F31B72" w:rsidP="00F31B72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1B72">
        <w:rPr>
          <w:rFonts w:ascii="Arial" w:eastAsia="Times New Roman" w:hAnsi="Arial" w:cs="Arial"/>
          <w:b/>
          <w:sz w:val="21"/>
          <w:szCs w:val="21"/>
          <w:lang w:eastAsia="pl-PL"/>
        </w:rPr>
        <w:t>Podmiot:</w:t>
      </w:r>
    </w:p>
    <w:p w:rsidR="00F31B72" w:rsidRPr="00F31B72" w:rsidRDefault="00F31B72" w:rsidP="00F31B72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F31B72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F31B72" w:rsidRPr="00F31B72" w:rsidRDefault="00F31B72" w:rsidP="00F31B72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31B72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F31B72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F31B72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F31B72" w:rsidRPr="00F31B72" w:rsidRDefault="00F31B72" w:rsidP="00F31B72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F31B72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F31B72" w:rsidRPr="00F31B72" w:rsidRDefault="00F31B72" w:rsidP="00F31B72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F31B72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F31B72" w:rsidRPr="00F31B72" w:rsidRDefault="00F31B72" w:rsidP="00F31B72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31B72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F31B72" w:rsidRPr="00F31B72" w:rsidRDefault="00F31B72" w:rsidP="00F31B7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1B72" w:rsidRPr="00F31B72" w:rsidRDefault="00F31B72" w:rsidP="00F31B72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31B7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:rsidR="00F31B72" w:rsidRPr="00F31B72" w:rsidRDefault="00F31B72" w:rsidP="00F31B72">
      <w:pPr>
        <w:spacing w:after="12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F31B7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UWZGLĘDNIAJĄCE PRZESŁANKI WYKLUCZENIA Z ART. 7 UST. 1 USTAWY </w:t>
      </w:r>
      <w:r w:rsidRPr="00F31B72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:rsidR="00F31B72" w:rsidRPr="00F31B72" w:rsidRDefault="00F31B72" w:rsidP="00F31B72">
      <w:pPr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1B7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F31B72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:rsidR="00F31B72" w:rsidRPr="00F31B72" w:rsidRDefault="00F31B72" w:rsidP="00F31B7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31B72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Pr="00F31B72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pn. </w:t>
      </w:r>
      <w:r w:rsidRPr="00F31B72">
        <w:rPr>
          <w:rFonts w:ascii="Arial" w:hAnsi="Arial" w:cs="Arial"/>
          <w:b/>
        </w:rPr>
        <w:t xml:space="preserve">„Remont pomieszczeń oraz przebudowa węzłów sanitarnych w budynku Zespołu Szkół Specjalnych w Warcie przy ul. 3-go Maja 29, 98-290 Warta na potrzeby dostosowania obszarów architektonicznych dla potrzeb osób z niepełnosprawnościami w ramach projektu </w:t>
      </w:r>
      <w:proofErr w:type="spellStart"/>
      <w:r w:rsidRPr="00F31B72">
        <w:rPr>
          <w:rFonts w:ascii="Arial" w:hAnsi="Arial" w:cs="Arial"/>
          <w:b/>
        </w:rPr>
        <w:t>pn</w:t>
      </w:r>
      <w:proofErr w:type="spellEnd"/>
      <w:r w:rsidRPr="00F31B72">
        <w:rPr>
          <w:rFonts w:ascii="Arial" w:hAnsi="Arial" w:cs="Arial"/>
          <w:b/>
        </w:rPr>
        <w:t xml:space="preserve">."Placówka dostępna dla uczniów z niepełnosprawnościami - Szkoła dla Wszystkich" </w:t>
      </w:r>
      <w:r w:rsidRPr="00F31B72">
        <w:rPr>
          <w:rFonts w:ascii="Arial" w:eastAsia="Times New Roman" w:hAnsi="Arial" w:cs="Arial"/>
          <w:i/>
          <w:sz w:val="16"/>
          <w:szCs w:val="16"/>
          <w:lang w:eastAsia="pl-PL"/>
        </w:rPr>
        <w:t>(nazwa postępowania)</w:t>
      </w:r>
      <w:r w:rsidRPr="00F31B72">
        <w:rPr>
          <w:rFonts w:ascii="Arial" w:eastAsia="Times New Roman" w:hAnsi="Arial" w:cs="Arial"/>
          <w:sz w:val="21"/>
          <w:szCs w:val="21"/>
          <w:lang w:eastAsia="pl-PL"/>
        </w:rPr>
        <w:t xml:space="preserve">, prowadzonego przez Gminę Warta </w:t>
      </w:r>
      <w:r w:rsidRPr="00F31B7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(oznaczenie zamawiającego), </w:t>
      </w:r>
      <w:r w:rsidRPr="00F31B72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F31B72" w:rsidRPr="00F31B72" w:rsidRDefault="00F31B72" w:rsidP="00F31B72">
      <w:pPr>
        <w:shd w:val="clear" w:color="auto" w:fill="BFBFBF" w:themeFill="background1" w:themeFillShade="BF"/>
        <w:spacing w:before="12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1B72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:rsidR="00F31B72" w:rsidRPr="00F31B72" w:rsidRDefault="00F31B72" w:rsidP="00F31B72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F31B72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F31B7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F31B72">
        <w:rPr>
          <w:rFonts w:ascii="Arial" w:eastAsia="Calibri" w:hAnsi="Arial" w:cs="Arial"/>
          <w:sz w:val="21"/>
          <w:szCs w:val="21"/>
        </w:rPr>
        <w:t>.</w:t>
      </w:r>
    </w:p>
    <w:p w:rsidR="00F31B72" w:rsidRPr="00F31B72" w:rsidRDefault="00F31B72" w:rsidP="00F31B72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0" w:name="_Hlk99016800"/>
      <w:r w:rsidRPr="00F31B72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F31B72">
        <w:rPr>
          <w:rFonts w:ascii="Arial" w:eastAsia="Calibri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F31B72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F31B72">
        <w:rPr>
          <w:rFonts w:ascii="Arial" w:eastAsia="Calibri" w:hAnsi="Arial" w:cs="Arial"/>
          <w:color w:val="0070C0"/>
          <w:sz w:val="16"/>
          <w:szCs w:val="16"/>
        </w:rPr>
        <w:t>]</w:t>
      </w:r>
    </w:p>
    <w:bookmarkEnd w:id="0"/>
    <w:p w:rsidR="00F31B72" w:rsidRPr="00F31B72" w:rsidRDefault="00F31B72" w:rsidP="00F31B72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F31B72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F31B7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F31B72">
        <w:rPr>
          <w:rFonts w:ascii="Arial" w:eastAsia="Calibri" w:hAnsi="Arial" w:cs="Arial"/>
          <w:sz w:val="20"/>
          <w:szCs w:val="20"/>
        </w:rPr>
        <w:t>.</w:t>
      </w:r>
    </w:p>
    <w:p w:rsidR="00F31B72" w:rsidRPr="00F31B72" w:rsidRDefault="00F31B72" w:rsidP="00F31B7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31B72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Pr="00F31B72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że nie zachodzą w stosunku do mnie przesłanki wykluczenia z postępowania na podstawie art.  7 ust. 1 ustawy z dnia 13 kwietnia 2022 r.</w:t>
      </w:r>
      <w:r w:rsidRPr="00F31B72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</w:t>
      </w:r>
      <w:r w:rsidRPr="00F31B72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t xml:space="preserve">o szczególnych rozwiązaniach w </w:t>
      </w:r>
      <w:r w:rsidRPr="00F31B72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lastRenderedPageBreak/>
        <w:t>zakresie przeciwdziałania wspieraniu agresji na Ukrainę oraz służących ochronie bezpieczeństwa narodowego</w:t>
      </w:r>
      <w:r w:rsidRPr="00F31B72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(Dz. U. poz. 835)</w:t>
      </w:r>
      <w:r w:rsidRPr="00F31B72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vertAlign w:val="superscript"/>
          <w:lang w:eastAsia="pl-PL"/>
        </w:rPr>
        <w:footnoteReference w:id="1"/>
      </w:r>
      <w:r w:rsidRPr="00F31B72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>.</w:t>
      </w:r>
      <w:r w:rsidRPr="00F31B72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</w:p>
    <w:p w:rsidR="00F31B72" w:rsidRPr="00F31B72" w:rsidRDefault="00F31B72" w:rsidP="00F31B72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1B72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:rsidR="00F31B72" w:rsidRPr="00F31B72" w:rsidRDefault="00F31B72" w:rsidP="00F31B72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31B72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1" w:name="_Hlk99016450"/>
      <w:r w:rsidRPr="00F31B72">
        <w:rPr>
          <w:rFonts w:ascii="Arial" w:eastAsia="Times New Roman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…………..…………………………………………………..…………………………………………..</w:t>
      </w:r>
      <w:bookmarkEnd w:id="1"/>
      <w:r w:rsidRPr="00F31B7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F31B72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F31B72">
        <w:rPr>
          <w:rFonts w:ascii="Arial" w:eastAsia="Times New Roman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………………………………………………………………………………… </w:t>
      </w:r>
    </w:p>
    <w:p w:rsidR="00F31B72" w:rsidRPr="00F31B72" w:rsidRDefault="00F31B72" w:rsidP="00F31B7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31B72">
        <w:rPr>
          <w:rFonts w:ascii="Arial" w:eastAsia="Times New Roman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……..…………………………………………………..………………………………………….................</w:t>
      </w:r>
    </w:p>
    <w:p w:rsidR="00F31B72" w:rsidRPr="00F31B72" w:rsidRDefault="00F31B72" w:rsidP="00F31B72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2" w:name="_Hlk99009560"/>
      <w:r w:rsidRPr="00F31B72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  <w:bookmarkEnd w:id="2"/>
    </w:p>
    <w:p w:rsidR="00F31B72" w:rsidRPr="00F31B72" w:rsidRDefault="00F31B72" w:rsidP="00F31B7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B72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F31B72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F3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1B72" w:rsidRPr="00F31B72" w:rsidRDefault="00F31B72" w:rsidP="00F31B72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1B72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:rsidR="00F31B72" w:rsidRPr="00F31B72" w:rsidRDefault="00F31B72" w:rsidP="00F31B72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31B72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F3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1B72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:rsidR="00F31B72" w:rsidRPr="00F31B72" w:rsidRDefault="00F31B72" w:rsidP="00F31B7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31B72">
        <w:rPr>
          <w:rFonts w:ascii="Arial" w:eastAsia="Times New Roman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:rsidR="00F31B72" w:rsidRPr="00F31B72" w:rsidRDefault="00F31B72" w:rsidP="00F31B7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31B72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F31B72" w:rsidRPr="00F31B72" w:rsidRDefault="00F31B72" w:rsidP="00F31B7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31B72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F31B72" w:rsidRPr="00F31B72" w:rsidRDefault="00F31B72" w:rsidP="00F31B7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31B72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F31B72" w:rsidRPr="00F31B72" w:rsidRDefault="00F31B72" w:rsidP="00F31B7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1B72" w:rsidRPr="00F31B72" w:rsidRDefault="00F31B72" w:rsidP="00F31B72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31B72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F31B72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F31B72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F31B72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F31B72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F31B72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:rsidR="00F31B72" w:rsidRPr="00F31B72" w:rsidRDefault="00F31B72" w:rsidP="00F31B72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31B72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F31B72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F31B72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F31B72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F31B7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  <w:bookmarkStart w:id="3" w:name="_GoBack"/>
      <w:bookmarkEnd w:id="3"/>
    </w:p>
    <w:p w:rsidR="006C202B" w:rsidRPr="00F31B72" w:rsidRDefault="006C202B" w:rsidP="00F31B72"/>
    <w:sectPr w:rsidR="006C202B" w:rsidRPr="00F31B72" w:rsidSect="00F24BCF">
      <w:headerReference w:type="even" r:id="rId8"/>
      <w:headerReference w:type="default" r:id="rId9"/>
      <w:headerReference w:type="first" r:id="rId10"/>
      <w:footerReference w:type="first" r:id="rId11"/>
      <w:pgSz w:w="11909" w:h="16834"/>
      <w:pgMar w:top="1418" w:right="1247" w:bottom="1418" w:left="1260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31" w:rsidRDefault="008E7031" w:rsidP="006C202B">
      <w:pPr>
        <w:spacing w:after="0" w:line="240" w:lineRule="auto"/>
      </w:pPr>
      <w:r>
        <w:separator/>
      </w:r>
    </w:p>
  </w:endnote>
  <w:endnote w:type="continuationSeparator" w:id="0">
    <w:p w:rsidR="008E7031" w:rsidRDefault="008E7031" w:rsidP="006C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413138"/>
      <w:docPartObj>
        <w:docPartGallery w:val="Page Numbers (Bottom of Page)"/>
        <w:docPartUnique/>
      </w:docPartObj>
    </w:sdtPr>
    <w:sdtEndPr/>
    <w:sdtContent>
      <w:p w:rsidR="00A93FBB" w:rsidRDefault="008E70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B72">
          <w:rPr>
            <w:noProof/>
          </w:rPr>
          <w:t>1</w:t>
        </w:r>
        <w:r>
          <w:fldChar w:fldCharType="end"/>
        </w:r>
      </w:p>
    </w:sdtContent>
  </w:sdt>
  <w:p w:rsidR="00A93FBB" w:rsidRDefault="008E7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31" w:rsidRDefault="008E7031" w:rsidP="006C202B">
      <w:pPr>
        <w:spacing w:after="0" w:line="240" w:lineRule="auto"/>
      </w:pPr>
      <w:r>
        <w:separator/>
      </w:r>
    </w:p>
  </w:footnote>
  <w:footnote w:type="continuationSeparator" w:id="0">
    <w:p w:rsidR="008E7031" w:rsidRDefault="008E7031" w:rsidP="006C202B">
      <w:pPr>
        <w:spacing w:after="0" w:line="240" w:lineRule="auto"/>
      </w:pPr>
      <w:r>
        <w:continuationSeparator/>
      </w:r>
    </w:p>
  </w:footnote>
  <w:footnote w:id="1">
    <w:p w:rsidR="00F31B72" w:rsidRPr="00A82964" w:rsidRDefault="00F31B72" w:rsidP="00F31B7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e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F31B72" w:rsidRPr="00A82964" w:rsidRDefault="00F31B72" w:rsidP="00F31B7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31B72" w:rsidRPr="00A82964" w:rsidRDefault="00F31B72" w:rsidP="00F31B7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</w:t>
      </w:r>
      <w:r w:rsidRPr="00A82964">
        <w:rPr>
          <w:rFonts w:ascii="Arial" w:hAnsi="Arial" w:cs="Arial"/>
          <w:color w:val="222222"/>
          <w:sz w:val="16"/>
          <w:szCs w:val="16"/>
        </w:rPr>
        <w:t>e</w:t>
      </w:r>
      <w:r w:rsidRPr="00A82964">
        <w:rPr>
          <w:rFonts w:ascii="Arial" w:hAnsi="Arial" w:cs="Arial"/>
          <w:color w:val="222222"/>
          <w:sz w:val="16"/>
          <w:szCs w:val="16"/>
        </w:rPr>
        <w:t>ciwdziałaniu praniu pieniędzy oraz finansowaniu terroryzmu (Dz. U. z 2022 r. poz. 593 i 655) jest osoba wymieniona w wykazach określonych w rozporządzeniu 765/2006 i rozporządzeniu 269/2014 albo wpisana na listę lub będąca takim beneficjentem rzeczyw</w:t>
      </w:r>
      <w:r w:rsidRPr="00A82964">
        <w:rPr>
          <w:rFonts w:ascii="Arial" w:hAnsi="Arial" w:cs="Arial"/>
          <w:color w:val="222222"/>
          <w:sz w:val="16"/>
          <w:szCs w:val="16"/>
        </w:rPr>
        <w:t>i</w:t>
      </w:r>
      <w:r w:rsidRPr="00A82964">
        <w:rPr>
          <w:rFonts w:ascii="Arial" w:hAnsi="Arial" w:cs="Arial"/>
          <w:color w:val="222222"/>
          <w:sz w:val="16"/>
          <w:szCs w:val="16"/>
        </w:rPr>
        <w:t>stym od dnia 24 lutego 2022 r., o ile została wpisana na listę na podstawie decyzji w sprawie wpisu na listę rozstrzygającej o zast</w:t>
      </w:r>
      <w:r w:rsidRPr="00A82964">
        <w:rPr>
          <w:rFonts w:ascii="Arial" w:hAnsi="Arial" w:cs="Arial"/>
          <w:color w:val="222222"/>
          <w:sz w:val="16"/>
          <w:szCs w:val="16"/>
        </w:rPr>
        <w:t>o</w:t>
      </w:r>
      <w:r w:rsidRPr="00A82964">
        <w:rPr>
          <w:rFonts w:ascii="Arial" w:hAnsi="Arial" w:cs="Arial"/>
          <w:color w:val="222222"/>
          <w:sz w:val="16"/>
          <w:szCs w:val="16"/>
        </w:rPr>
        <w:t>sowaniu środka, o którym mowa w art. 1 pkt 3 ustawy;</w:t>
      </w:r>
    </w:p>
    <w:p w:rsidR="00F31B72" w:rsidRPr="00A82964" w:rsidRDefault="00F31B72" w:rsidP="00F31B7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</w:t>
      </w:r>
      <w:r w:rsidRPr="00A82964">
        <w:rPr>
          <w:rFonts w:ascii="Arial" w:hAnsi="Arial" w:cs="Arial"/>
          <w:color w:val="222222"/>
          <w:sz w:val="16"/>
          <w:szCs w:val="16"/>
        </w:rPr>
        <w:t>e</w:t>
      </w:r>
      <w:r w:rsidRPr="00A82964">
        <w:rPr>
          <w:rFonts w:ascii="Arial" w:hAnsi="Arial" w:cs="Arial"/>
          <w:color w:val="222222"/>
          <w:sz w:val="16"/>
          <w:szCs w:val="16"/>
        </w:rPr>
        <w:t>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31B72" w:rsidRPr="00896587" w:rsidRDefault="00F31B72" w:rsidP="00F31B7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BB" w:rsidRDefault="008E7031" w:rsidP="007171B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3FBB" w:rsidRDefault="008E7031">
    <w:pPr>
      <w:pStyle w:val="Nagwek"/>
    </w:pPr>
  </w:p>
  <w:p w:rsidR="00A93FBB" w:rsidRDefault="008E7031"/>
  <w:p w:rsidR="00A93FBB" w:rsidRDefault="008E70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BB" w:rsidRDefault="008E7031" w:rsidP="007171B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1B7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93FBB" w:rsidRDefault="008E7031">
    <w:pPr>
      <w:pStyle w:val="Nagwek"/>
    </w:pPr>
  </w:p>
  <w:p w:rsidR="00A93FBB" w:rsidRDefault="008E7031"/>
  <w:p w:rsidR="00A93FBB" w:rsidRDefault="008E703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BB" w:rsidRDefault="008E7031">
    <w:pPr>
      <w:pStyle w:val="Nagwek"/>
    </w:pPr>
  </w:p>
  <w:p w:rsidR="00A93FBB" w:rsidRDefault="008E70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D28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4"/>
    <w:rsid w:val="001625F4"/>
    <w:rsid w:val="002C60B5"/>
    <w:rsid w:val="003B29ED"/>
    <w:rsid w:val="003E3E3D"/>
    <w:rsid w:val="006C168E"/>
    <w:rsid w:val="006C202B"/>
    <w:rsid w:val="006E59D2"/>
    <w:rsid w:val="00803286"/>
    <w:rsid w:val="008E7031"/>
    <w:rsid w:val="00A129DA"/>
    <w:rsid w:val="00F31B72"/>
    <w:rsid w:val="00F3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31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31B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31B72"/>
  </w:style>
  <w:style w:type="paragraph" w:styleId="Stopka">
    <w:name w:val="footer"/>
    <w:basedOn w:val="Normalny"/>
    <w:link w:val="StopkaZnak"/>
    <w:uiPriority w:val="99"/>
    <w:rsid w:val="00F31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31B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31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31B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31B72"/>
  </w:style>
  <w:style w:type="paragraph" w:styleId="Stopka">
    <w:name w:val="footer"/>
    <w:basedOn w:val="Normalny"/>
    <w:link w:val="StopkaZnak"/>
    <w:uiPriority w:val="99"/>
    <w:rsid w:val="00F31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31B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7</cp:revision>
  <dcterms:created xsi:type="dcterms:W3CDTF">2022-05-18T12:46:00Z</dcterms:created>
  <dcterms:modified xsi:type="dcterms:W3CDTF">2023-03-13T08:50:00Z</dcterms:modified>
</cp:coreProperties>
</file>